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9A" w:rsidRDefault="004A599A" w:rsidP="004A599A">
      <w:pPr>
        <w:keepNext/>
        <w:keepLines/>
        <w:spacing w:after="0" w:line="276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Información de Vacantes Disponibles Admisión 2018</w:t>
      </w:r>
    </w:p>
    <w:p w:rsidR="004A599A" w:rsidRPr="004A599A" w:rsidRDefault="004A599A" w:rsidP="004A599A">
      <w:pPr>
        <w:keepNext/>
        <w:keepLines/>
        <w:spacing w:after="0" w:line="276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Weston Academy Quilicura</w:t>
      </w:r>
    </w:p>
    <w:p w:rsidR="004A599A" w:rsidRDefault="004A599A" w:rsidP="004A599A">
      <w:pPr>
        <w:spacing w:after="200" w:line="276" w:lineRule="auto"/>
      </w:pPr>
    </w:p>
    <w:p w:rsidR="004A599A" w:rsidRDefault="004A599A" w:rsidP="004A599A">
      <w:pPr>
        <w:spacing w:after="200" w:line="276" w:lineRule="auto"/>
      </w:pPr>
    </w:p>
    <w:p w:rsidR="004A599A" w:rsidRPr="004A599A" w:rsidRDefault="004A599A" w:rsidP="004A599A">
      <w:pPr>
        <w:spacing w:after="200" w:line="276" w:lineRule="auto"/>
      </w:pPr>
      <w:r>
        <w:t>Las vacantes que se indican a continuación corresponden a aquellas vacantes disponibles en el primer proceso de admisión, el cual tiene un período de duración desde el 10 de mayo hasta el 24 de mayo de 2017.</w:t>
      </w:r>
    </w:p>
    <w:p w:rsidR="004A599A" w:rsidRPr="004A599A" w:rsidRDefault="004A599A" w:rsidP="004A599A">
      <w:pPr>
        <w:spacing w:after="200" w:line="276" w:lineRule="auto"/>
        <w:jc w:val="both"/>
      </w:pPr>
    </w:p>
    <w:tbl>
      <w:tblPr>
        <w:tblStyle w:val="Tabladecuadrcula4-nfasis1"/>
        <w:tblW w:w="0" w:type="auto"/>
        <w:tblInd w:w="657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4A599A" w:rsidTr="004A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599A">
              <w:rPr>
                <w:sz w:val="24"/>
                <w:szCs w:val="24"/>
              </w:rPr>
              <w:t>Curso</w:t>
            </w:r>
          </w:p>
        </w:tc>
        <w:tc>
          <w:tcPr>
            <w:tcW w:w="3685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599A">
              <w:rPr>
                <w:sz w:val="24"/>
                <w:szCs w:val="24"/>
              </w:rPr>
              <w:t>Número de Vacantes</w:t>
            </w:r>
          </w:p>
        </w:tc>
      </w:tr>
      <w:tr w:rsidR="004A599A" w:rsidTr="004A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599A">
              <w:rPr>
                <w:sz w:val="24"/>
                <w:szCs w:val="24"/>
              </w:rPr>
              <w:t xml:space="preserve">Play </w:t>
            </w:r>
            <w:proofErr w:type="spellStart"/>
            <w:r w:rsidRPr="004A599A"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685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A599A">
              <w:rPr>
                <w:b/>
                <w:sz w:val="24"/>
                <w:szCs w:val="24"/>
              </w:rPr>
              <w:t>20</w:t>
            </w:r>
          </w:p>
        </w:tc>
      </w:tr>
      <w:tr w:rsidR="004A599A" w:rsidTr="004A5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599A">
              <w:rPr>
                <w:sz w:val="24"/>
                <w:szCs w:val="24"/>
              </w:rPr>
              <w:t>Pre – Kinder</w:t>
            </w:r>
          </w:p>
        </w:tc>
        <w:tc>
          <w:tcPr>
            <w:tcW w:w="3685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A599A">
              <w:rPr>
                <w:b/>
                <w:sz w:val="24"/>
                <w:szCs w:val="24"/>
              </w:rPr>
              <w:t>60</w:t>
            </w:r>
          </w:p>
        </w:tc>
      </w:tr>
      <w:tr w:rsidR="004A599A" w:rsidTr="004A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599A">
              <w:rPr>
                <w:sz w:val="24"/>
                <w:szCs w:val="24"/>
              </w:rPr>
              <w:t>Kinder</w:t>
            </w:r>
          </w:p>
        </w:tc>
        <w:tc>
          <w:tcPr>
            <w:tcW w:w="3685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A599A">
              <w:rPr>
                <w:b/>
                <w:sz w:val="24"/>
                <w:szCs w:val="24"/>
              </w:rPr>
              <w:t>60</w:t>
            </w:r>
          </w:p>
        </w:tc>
      </w:tr>
    </w:tbl>
    <w:p w:rsidR="004A599A" w:rsidRPr="004A599A" w:rsidRDefault="004A599A" w:rsidP="004A599A">
      <w:pPr>
        <w:spacing w:after="200" w:line="276" w:lineRule="auto"/>
      </w:pPr>
    </w:p>
    <w:p w:rsidR="00802402" w:rsidRDefault="00802402"/>
    <w:sectPr w:rsidR="00802402" w:rsidSect="00E46389">
      <w:headerReference w:type="default" r:id="rId5"/>
      <w:footerReference w:type="default" r:id="rId6"/>
      <w:pgSz w:w="12242" w:h="18711" w:code="5"/>
      <w:pgMar w:top="1418" w:right="1701" w:bottom="1418" w:left="1701" w:header="0" w:footer="2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97" w:rsidRDefault="008842C3" w:rsidP="005C7C97">
    <w:pPr>
      <w:pStyle w:val="Piedepgina"/>
      <w:ind w:hanging="1701"/>
    </w:pPr>
    <w:r>
      <w:rPr>
        <w:noProof/>
        <w:lang w:eastAsia="es-CL"/>
      </w:rPr>
      <w:drawing>
        <wp:inline distT="0" distB="0" distL="0" distR="0" wp14:anchorId="7F868001" wp14:editId="65E9B181">
          <wp:extent cx="7773035" cy="54229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97" w:rsidRDefault="008842C3" w:rsidP="005C7C97">
    <w:pPr>
      <w:pStyle w:val="Encabezado"/>
      <w:ind w:left="-1701"/>
    </w:pPr>
    <w:r>
      <w:rPr>
        <w:noProof/>
        <w:lang w:eastAsia="es-CL"/>
      </w:rPr>
      <w:drawing>
        <wp:inline distT="0" distB="0" distL="0" distR="0" wp14:anchorId="44F61ADB" wp14:editId="30712433">
          <wp:extent cx="7773035" cy="126809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1F8"/>
    <w:multiLevelType w:val="hybridMultilevel"/>
    <w:tmpl w:val="8DF80F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A"/>
    <w:rsid w:val="004A599A"/>
    <w:rsid w:val="007A645C"/>
    <w:rsid w:val="008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9ED5-9945-40D1-9A9B-41003C96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A645C"/>
    <w:rPr>
      <w:b/>
      <w:bCs/>
      <w:smallCaps/>
      <w:color w:val="5B9BD5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A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99A"/>
  </w:style>
  <w:style w:type="paragraph" w:styleId="Piedepgina">
    <w:name w:val="footer"/>
    <w:basedOn w:val="Normal"/>
    <w:link w:val="PiedepginaCar"/>
    <w:uiPriority w:val="99"/>
    <w:unhideWhenUsed/>
    <w:rsid w:val="004A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99A"/>
  </w:style>
  <w:style w:type="table" w:styleId="Tablaconcuadrcula">
    <w:name w:val="Table Grid"/>
    <w:basedOn w:val="Tablanormal"/>
    <w:uiPriority w:val="39"/>
    <w:rsid w:val="004A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4A59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Rocha</dc:creator>
  <cp:keywords/>
  <dc:description/>
  <cp:lastModifiedBy>Monica Rocha</cp:lastModifiedBy>
  <cp:revision>1</cp:revision>
  <dcterms:created xsi:type="dcterms:W3CDTF">2017-05-09T13:53:00Z</dcterms:created>
  <dcterms:modified xsi:type="dcterms:W3CDTF">2017-05-09T13:59:00Z</dcterms:modified>
</cp:coreProperties>
</file>